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FBCD" w14:textId="08128ECF" w:rsidR="003726C8" w:rsidRPr="00C63323" w:rsidRDefault="0071324B" w:rsidP="0071324B">
      <w:pPr>
        <w:jc w:val="both"/>
        <w:rPr>
          <w:b/>
          <w:bCs/>
          <w:lang w:val="es-ES"/>
        </w:rPr>
      </w:pPr>
      <w:r w:rsidRPr="00C63323">
        <w:rPr>
          <w:b/>
          <w:bCs/>
          <w:lang w:val="es-ES"/>
        </w:rPr>
        <w:t>Manual Cambio de Contraseña:</w:t>
      </w:r>
    </w:p>
    <w:p w14:paraId="6C8DFA66" w14:textId="7D9C881E" w:rsidR="0071324B" w:rsidRDefault="0071324B" w:rsidP="0071324B">
      <w:pPr>
        <w:jc w:val="both"/>
        <w:rPr>
          <w:lang w:val="es-ES"/>
        </w:rPr>
      </w:pPr>
      <w:r>
        <w:rPr>
          <w:lang w:val="es-ES"/>
        </w:rPr>
        <w:t xml:space="preserve">A continuación, se indicarán los pasos para realizar el cambio de contraseña para ingresar a los equipos de UFINET, las contraseñas tienen un vencimiento de 6 meses, al ingresar a los equipos aproximadamente con un mes de anticipación se </w:t>
      </w:r>
      <w:r w:rsidR="00247C9C">
        <w:rPr>
          <w:lang w:val="es-ES"/>
        </w:rPr>
        <w:t>indicará</w:t>
      </w:r>
      <w:r>
        <w:rPr>
          <w:lang w:val="es-ES"/>
        </w:rPr>
        <w:t xml:space="preserve"> el tiempo que queda para</w:t>
      </w:r>
    </w:p>
    <w:p w14:paraId="0C515004" w14:textId="2A283B11" w:rsidR="0071324B" w:rsidRPr="00C63323" w:rsidRDefault="0071324B" w:rsidP="0071324B">
      <w:pPr>
        <w:jc w:val="both"/>
        <w:rPr>
          <w:b/>
          <w:bCs/>
          <w:lang w:val="es-ES"/>
        </w:rPr>
      </w:pPr>
      <w:r w:rsidRPr="00C63323">
        <w:rPr>
          <w:b/>
          <w:bCs/>
          <w:lang w:val="es-ES"/>
        </w:rPr>
        <w:t>Mediante alguna aplicación de terminal SSH</w:t>
      </w:r>
      <w:r w:rsidR="00247C9C" w:rsidRPr="00C63323">
        <w:rPr>
          <w:b/>
          <w:bCs/>
          <w:lang w:val="es-ES"/>
        </w:rPr>
        <w:t xml:space="preserve"> que est</w:t>
      </w:r>
      <w:r w:rsidR="00C63323" w:rsidRPr="00C63323">
        <w:rPr>
          <w:b/>
          <w:bCs/>
          <w:lang w:val="es-ES"/>
        </w:rPr>
        <w:t>e</w:t>
      </w:r>
      <w:r w:rsidR="00247C9C" w:rsidRPr="00C63323">
        <w:rPr>
          <w:b/>
          <w:bCs/>
          <w:lang w:val="es-ES"/>
        </w:rPr>
        <w:t xml:space="preserve"> guardada la contraseña:</w:t>
      </w:r>
    </w:p>
    <w:p w14:paraId="08A8815C" w14:textId="5D92FC53" w:rsidR="00C63323" w:rsidRPr="00C63323" w:rsidRDefault="00C63323" w:rsidP="00C63323">
      <w:pPr>
        <w:pStyle w:val="Prrafodelista"/>
        <w:numPr>
          <w:ilvl w:val="0"/>
          <w:numId w:val="1"/>
        </w:numPr>
        <w:jc w:val="both"/>
        <w:rPr>
          <w:lang w:val="es-ES"/>
        </w:rPr>
      </w:pPr>
      <w:r w:rsidRPr="00C63323">
        <w:rPr>
          <w:lang w:val="es-ES"/>
        </w:rPr>
        <w:t xml:space="preserve">Ingresar a un equipo de red por medio de </w:t>
      </w:r>
      <w:proofErr w:type="spellStart"/>
      <w:r w:rsidRPr="00C63323">
        <w:rPr>
          <w:lang w:val="es-ES"/>
        </w:rPr>
        <w:t>al</w:t>
      </w:r>
      <w:proofErr w:type="spellEnd"/>
      <w:r w:rsidRPr="00C63323">
        <w:rPr>
          <w:lang w:val="es-ES"/>
        </w:rPr>
        <w:t xml:space="preserve"> </w:t>
      </w:r>
      <w:proofErr w:type="spellStart"/>
      <w:r w:rsidRPr="00C63323">
        <w:rPr>
          <w:lang w:val="es-ES"/>
        </w:rPr>
        <w:t>aplicacion</w:t>
      </w:r>
      <w:proofErr w:type="spellEnd"/>
      <w:r w:rsidRPr="00C63323">
        <w:rPr>
          <w:lang w:val="es-ES"/>
        </w:rPr>
        <w:t xml:space="preserve"> terminal SSH.</w:t>
      </w:r>
    </w:p>
    <w:p w14:paraId="1C9D18E0" w14:textId="1912C86B" w:rsidR="00C63323" w:rsidRDefault="00C63323" w:rsidP="005A2192">
      <w:pPr>
        <w:jc w:val="center"/>
        <w:rPr>
          <w:lang w:val="es-ES"/>
        </w:rPr>
      </w:pPr>
      <w:r w:rsidRPr="00C63323">
        <w:rPr>
          <w:noProof/>
          <w:lang w:val="es-ES"/>
        </w:rPr>
        <w:drawing>
          <wp:inline distT="0" distB="0" distL="0" distR="0" wp14:anchorId="5013799C" wp14:editId="1D0C6FF1">
            <wp:extent cx="4946650" cy="3865305"/>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8002" cy="3881989"/>
                    </a:xfrm>
                    <a:prstGeom prst="rect">
                      <a:avLst/>
                    </a:prstGeom>
                    <a:noFill/>
                    <a:ln>
                      <a:noFill/>
                    </a:ln>
                  </pic:spPr>
                </pic:pic>
              </a:graphicData>
            </a:graphic>
          </wp:inline>
        </w:drawing>
      </w:r>
    </w:p>
    <w:p w14:paraId="009F6B05" w14:textId="7ED9507E" w:rsidR="005A2192" w:rsidRDefault="005A2192" w:rsidP="005A2192">
      <w:pPr>
        <w:jc w:val="center"/>
        <w:rPr>
          <w:lang w:val="es-ES"/>
        </w:rPr>
      </w:pPr>
    </w:p>
    <w:p w14:paraId="71F1DC05" w14:textId="6692A6EC" w:rsidR="005A2192" w:rsidRDefault="005A2192" w:rsidP="005A2192">
      <w:pPr>
        <w:jc w:val="center"/>
        <w:rPr>
          <w:lang w:val="es-ES"/>
        </w:rPr>
      </w:pPr>
    </w:p>
    <w:p w14:paraId="231A965C" w14:textId="4E070D1B" w:rsidR="005A2192" w:rsidRDefault="005A2192" w:rsidP="005A2192">
      <w:pPr>
        <w:jc w:val="center"/>
        <w:rPr>
          <w:lang w:val="es-ES"/>
        </w:rPr>
      </w:pPr>
    </w:p>
    <w:p w14:paraId="7F8E9BCC" w14:textId="1CFBDCE5" w:rsidR="005A2192" w:rsidRDefault="005A2192" w:rsidP="005A2192">
      <w:pPr>
        <w:jc w:val="center"/>
        <w:rPr>
          <w:lang w:val="es-ES"/>
        </w:rPr>
      </w:pPr>
    </w:p>
    <w:p w14:paraId="0555F35E" w14:textId="4D661D23" w:rsidR="005A2192" w:rsidRDefault="005A2192" w:rsidP="005A2192">
      <w:pPr>
        <w:jc w:val="center"/>
        <w:rPr>
          <w:lang w:val="es-ES"/>
        </w:rPr>
      </w:pPr>
    </w:p>
    <w:p w14:paraId="6178A633" w14:textId="6C8CCE3D" w:rsidR="005A2192" w:rsidRDefault="005A2192" w:rsidP="005A2192">
      <w:pPr>
        <w:jc w:val="center"/>
        <w:rPr>
          <w:lang w:val="es-ES"/>
        </w:rPr>
      </w:pPr>
    </w:p>
    <w:p w14:paraId="70D0E096" w14:textId="1844C006" w:rsidR="005A2192" w:rsidRDefault="005A2192" w:rsidP="005A2192">
      <w:pPr>
        <w:jc w:val="center"/>
        <w:rPr>
          <w:lang w:val="es-ES"/>
        </w:rPr>
      </w:pPr>
    </w:p>
    <w:p w14:paraId="20875E74" w14:textId="77777777" w:rsidR="005A2192" w:rsidRPr="00C63323" w:rsidRDefault="005A2192" w:rsidP="005A2192">
      <w:pPr>
        <w:jc w:val="center"/>
        <w:rPr>
          <w:lang w:val="es-ES"/>
        </w:rPr>
      </w:pPr>
    </w:p>
    <w:p w14:paraId="43774E95" w14:textId="77777777" w:rsidR="00C63323" w:rsidRPr="00C63323" w:rsidRDefault="00C63323" w:rsidP="00C63323">
      <w:pPr>
        <w:jc w:val="both"/>
        <w:rPr>
          <w:lang w:val="es-ES"/>
        </w:rPr>
      </w:pPr>
    </w:p>
    <w:p w14:paraId="530E91C1" w14:textId="5ACD1904" w:rsidR="00C63323" w:rsidRPr="00C63323" w:rsidRDefault="00C63323" w:rsidP="00C63323">
      <w:pPr>
        <w:pStyle w:val="Prrafodelista"/>
        <w:numPr>
          <w:ilvl w:val="0"/>
          <w:numId w:val="1"/>
        </w:numPr>
        <w:jc w:val="both"/>
        <w:rPr>
          <w:lang w:val="es-ES"/>
        </w:rPr>
      </w:pPr>
      <w:r w:rsidRPr="00C63323">
        <w:rPr>
          <w:lang w:val="es-ES"/>
        </w:rPr>
        <w:lastRenderedPageBreak/>
        <w:t xml:space="preserve">Cuando se solicite el ingreso de la contraseña se procede a dejar la opción en blanco y se procede a darle </w:t>
      </w:r>
      <w:proofErr w:type="spellStart"/>
      <w:proofErr w:type="gramStart"/>
      <w:r w:rsidRPr="00C63323">
        <w:rPr>
          <w:lang w:val="es-ES"/>
        </w:rPr>
        <w:t>click</w:t>
      </w:r>
      <w:proofErr w:type="spellEnd"/>
      <w:proofErr w:type="gramEnd"/>
      <w:r w:rsidRPr="00C63323">
        <w:rPr>
          <w:lang w:val="es-ES"/>
        </w:rPr>
        <w:t xml:space="preserve"> en el botón “OK”.</w:t>
      </w:r>
    </w:p>
    <w:p w14:paraId="70FA7AF8" w14:textId="4BBA05F0" w:rsidR="00C63323" w:rsidRDefault="00C63323" w:rsidP="005A2192">
      <w:pPr>
        <w:jc w:val="center"/>
        <w:rPr>
          <w:lang w:val="es-ES"/>
        </w:rPr>
      </w:pPr>
      <w:r w:rsidRPr="00C63323">
        <w:rPr>
          <w:noProof/>
          <w:lang w:val="es-ES"/>
        </w:rPr>
        <w:drawing>
          <wp:inline distT="0" distB="0" distL="0" distR="0" wp14:anchorId="68537909" wp14:editId="3D846927">
            <wp:extent cx="4964411" cy="3446103"/>
            <wp:effectExtent l="0" t="0" r="825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4956" cy="3453423"/>
                    </a:xfrm>
                    <a:prstGeom prst="rect">
                      <a:avLst/>
                    </a:prstGeom>
                    <a:noFill/>
                    <a:ln>
                      <a:noFill/>
                    </a:ln>
                  </pic:spPr>
                </pic:pic>
              </a:graphicData>
            </a:graphic>
          </wp:inline>
        </w:drawing>
      </w:r>
    </w:p>
    <w:p w14:paraId="3A82B80E" w14:textId="43DBD231" w:rsidR="005A2192" w:rsidRDefault="005A2192" w:rsidP="005A2192">
      <w:pPr>
        <w:jc w:val="center"/>
        <w:rPr>
          <w:lang w:val="es-ES"/>
        </w:rPr>
      </w:pPr>
    </w:p>
    <w:p w14:paraId="631B8B39" w14:textId="32B8F95A" w:rsidR="005A2192" w:rsidRDefault="005A2192" w:rsidP="005A2192">
      <w:pPr>
        <w:jc w:val="center"/>
        <w:rPr>
          <w:lang w:val="es-ES"/>
        </w:rPr>
      </w:pPr>
    </w:p>
    <w:p w14:paraId="7D42BDE5" w14:textId="047BEFFC" w:rsidR="005A2192" w:rsidRDefault="005A2192" w:rsidP="005A2192">
      <w:pPr>
        <w:jc w:val="center"/>
        <w:rPr>
          <w:lang w:val="es-ES"/>
        </w:rPr>
      </w:pPr>
    </w:p>
    <w:p w14:paraId="21B23857" w14:textId="4D28385F" w:rsidR="005A2192" w:rsidRDefault="005A2192" w:rsidP="005A2192">
      <w:pPr>
        <w:jc w:val="center"/>
        <w:rPr>
          <w:lang w:val="es-ES"/>
        </w:rPr>
      </w:pPr>
    </w:p>
    <w:p w14:paraId="1B077B64" w14:textId="09156DDE" w:rsidR="005A2192" w:rsidRDefault="005A2192" w:rsidP="005A2192">
      <w:pPr>
        <w:jc w:val="center"/>
        <w:rPr>
          <w:lang w:val="es-ES"/>
        </w:rPr>
      </w:pPr>
    </w:p>
    <w:p w14:paraId="16249C84" w14:textId="159536A4" w:rsidR="005A2192" w:rsidRDefault="005A2192" w:rsidP="005A2192">
      <w:pPr>
        <w:jc w:val="center"/>
        <w:rPr>
          <w:lang w:val="es-ES"/>
        </w:rPr>
      </w:pPr>
    </w:p>
    <w:p w14:paraId="185DFE62" w14:textId="68F4B00B" w:rsidR="005A2192" w:rsidRDefault="005A2192" w:rsidP="005A2192">
      <w:pPr>
        <w:jc w:val="center"/>
        <w:rPr>
          <w:lang w:val="es-ES"/>
        </w:rPr>
      </w:pPr>
    </w:p>
    <w:p w14:paraId="0E1289EA" w14:textId="78418968" w:rsidR="005A2192" w:rsidRDefault="005A2192" w:rsidP="005A2192">
      <w:pPr>
        <w:jc w:val="center"/>
        <w:rPr>
          <w:lang w:val="es-ES"/>
        </w:rPr>
      </w:pPr>
    </w:p>
    <w:p w14:paraId="05414BDA" w14:textId="3507A16B" w:rsidR="005A2192" w:rsidRDefault="005A2192" w:rsidP="005A2192">
      <w:pPr>
        <w:jc w:val="center"/>
        <w:rPr>
          <w:lang w:val="es-ES"/>
        </w:rPr>
      </w:pPr>
    </w:p>
    <w:p w14:paraId="00C85AB2" w14:textId="214C0375" w:rsidR="005A2192" w:rsidRDefault="005A2192" w:rsidP="005A2192">
      <w:pPr>
        <w:jc w:val="center"/>
        <w:rPr>
          <w:lang w:val="es-ES"/>
        </w:rPr>
      </w:pPr>
    </w:p>
    <w:p w14:paraId="7C2D5A18" w14:textId="72E65811" w:rsidR="005A2192" w:rsidRDefault="005A2192" w:rsidP="005A2192">
      <w:pPr>
        <w:jc w:val="center"/>
        <w:rPr>
          <w:lang w:val="es-ES"/>
        </w:rPr>
      </w:pPr>
    </w:p>
    <w:p w14:paraId="09CD8AD3" w14:textId="2D5383DD" w:rsidR="005A2192" w:rsidRDefault="005A2192" w:rsidP="005A2192">
      <w:pPr>
        <w:jc w:val="center"/>
        <w:rPr>
          <w:lang w:val="es-ES"/>
        </w:rPr>
      </w:pPr>
    </w:p>
    <w:p w14:paraId="77F68C80" w14:textId="4878F4D3" w:rsidR="005A2192" w:rsidRDefault="005A2192" w:rsidP="005A2192">
      <w:pPr>
        <w:jc w:val="center"/>
        <w:rPr>
          <w:lang w:val="es-ES"/>
        </w:rPr>
      </w:pPr>
    </w:p>
    <w:p w14:paraId="635512E6" w14:textId="77777777" w:rsidR="005A2192" w:rsidRPr="00C63323" w:rsidRDefault="005A2192" w:rsidP="005A2192">
      <w:pPr>
        <w:jc w:val="center"/>
        <w:rPr>
          <w:lang w:val="es-ES"/>
        </w:rPr>
      </w:pPr>
    </w:p>
    <w:p w14:paraId="544C5E79" w14:textId="68234985" w:rsidR="00C63323" w:rsidRPr="00C63323" w:rsidRDefault="00C63323" w:rsidP="00C63323">
      <w:pPr>
        <w:pStyle w:val="Prrafodelista"/>
        <w:numPr>
          <w:ilvl w:val="0"/>
          <w:numId w:val="1"/>
        </w:numPr>
        <w:jc w:val="both"/>
        <w:rPr>
          <w:lang w:val="es-ES"/>
        </w:rPr>
      </w:pPr>
      <w:r w:rsidRPr="00C63323">
        <w:rPr>
          <w:lang w:val="es-ES"/>
        </w:rPr>
        <w:lastRenderedPageBreak/>
        <w:t>En la ventana mostrada se procede a ingresar la información de la última contraseña registrada o en su caso para primer cambio el ingreso de la contraseña por defecto, en la opción de nueva contraseña se ingresa la deseada teniendo en cuenta las características necesarias por la política de seguridad. (mínimo de 8 caracteres, debe contener letras y números y 1 carácter especial).</w:t>
      </w:r>
    </w:p>
    <w:p w14:paraId="46CD70C4" w14:textId="6E6C6381" w:rsidR="00C63323" w:rsidRDefault="00C63323" w:rsidP="00CB459B">
      <w:pPr>
        <w:jc w:val="center"/>
        <w:rPr>
          <w:lang w:val="es-ES"/>
        </w:rPr>
      </w:pPr>
      <w:r w:rsidRPr="00C63323">
        <w:rPr>
          <w:noProof/>
          <w:lang w:val="es-ES"/>
        </w:rPr>
        <w:drawing>
          <wp:inline distT="0" distB="0" distL="0" distR="0" wp14:anchorId="4DC6B355" wp14:editId="6C4F3A35">
            <wp:extent cx="4895850" cy="3483266"/>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580" cy="3490189"/>
                    </a:xfrm>
                    <a:prstGeom prst="rect">
                      <a:avLst/>
                    </a:prstGeom>
                    <a:noFill/>
                    <a:ln>
                      <a:noFill/>
                    </a:ln>
                  </pic:spPr>
                </pic:pic>
              </a:graphicData>
            </a:graphic>
          </wp:inline>
        </w:drawing>
      </w:r>
    </w:p>
    <w:p w14:paraId="7CE944B0" w14:textId="1BFD18B7" w:rsidR="00C63323" w:rsidRDefault="00C63323" w:rsidP="00C63323">
      <w:pPr>
        <w:jc w:val="both"/>
        <w:rPr>
          <w:lang w:val="es-ES"/>
        </w:rPr>
      </w:pPr>
    </w:p>
    <w:p w14:paraId="4B347652" w14:textId="1A4B7B45" w:rsidR="00247C9C" w:rsidRDefault="00C63323" w:rsidP="00C63323">
      <w:pPr>
        <w:pStyle w:val="Prrafodelista"/>
        <w:numPr>
          <w:ilvl w:val="0"/>
          <w:numId w:val="1"/>
        </w:numPr>
        <w:jc w:val="both"/>
        <w:rPr>
          <w:lang w:val="es-ES"/>
        </w:rPr>
      </w:pPr>
      <w:r w:rsidRPr="00C63323">
        <w:rPr>
          <w:lang w:val="es-ES"/>
        </w:rPr>
        <w:t xml:space="preserve">Se procede a darle </w:t>
      </w:r>
      <w:proofErr w:type="spellStart"/>
      <w:proofErr w:type="gramStart"/>
      <w:r w:rsidRPr="00C63323">
        <w:rPr>
          <w:lang w:val="es-ES"/>
        </w:rPr>
        <w:t>click</w:t>
      </w:r>
      <w:proofErr w:type="spellEnd"/>
      <w:proofErr w:type="gramEnd"/>
      <w:r w:rsidRPr="00C63323">
        <w:rPr>
          <w:lang w:val="es-ES"/>
        </w:rPr>
        <w:t xml:space="preserve"> al botón “OK” y el proceso de cambio de contraseña vía SSH habrá terminado con éxito.</w:t>
      </w:r>
    </w:p>
    <w:p w14:paraId="5CC4C83A" w14:textId="322691AB" w:rsidR="00C63323" w:rsidRPr="00C63323" w:rsidRDefault="00C63323" w:rsidP="005A2192">
      <w:pPr>
        <w:jc w:val="center"/>
        <w:rPr>
          <w:lang w:val="es-ES"/>
        </w:rPr>
      </w:pPr>
      <w:r w:rsidRPr="00C63323">
        <w:rPr>
          <w:noProof/>
          <w:lang w:val="es-ES"/>
        </w:rPr>
        <w:drawing>
          <wp:inline distT="0" distB="0" distL="0" distR="0" wp14:anchorId="50D902BA" wp14:editId="7BCA300F">
            <wp:extent cx="4959350" cy="236744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1448" cy="2373222"/>
                    </a:xfrm>
                    <a:prstGeom prst="rect">
                      <a:avLst/>
                    </a:prstGeom>
                    <a:noFill/>
                    <a:ln>
                      <a:noFill/>
                    </a:ln>
                  </pic:spPr>
                </pic:pic>
              </a:graphicData>
            </a:graphic>
          </wp:inline>
        </w:drawing>
      </w:r>
    </w:p>
    <w:p w14:paraId="78C0D362" w14:textId="7510A309" w:rsidR="0071324B" w:rsidRDefault="0071324B" w:rsidP="00C63323">
      <w:pPr>
        <w:rPr>
          <w:lang w:val="es-ES"/>
        </w:rPr>
      </w:pPr>
    </w:p>
    <w:p w14:paraId="3FD531A5" w14:textId="7D38D754" w:rsidR="0071324B" w:rsidRDefault="00C63323">
      <w:pPr>
        <w:rPr>
          <w:b/>
          <w:bCs/>
          <w:lang w:val="es-ES"/>
        </w:rPr>
      </w:pPr>
      <w:r w:rsidRPr="00C63323">
        <w:rPr>
          <w:b/>
          <w:bCs/>
          <w:lang w:val="es-ES"/>
        </w:rPr>
        <w:lastRenderedPageBreak/>
        <w:t>Acceso directo por SSH al equipo:</w:t>
      </w:r>
    </w:p>
    <w:p w14:paraId="79FD3D04" w14:textId="61BD3CF2" w:rsidR="005A2192" w:rsidRPr="005A2192" w:rsidRDefault="005A2192" w:rsidP="005A2192">
      <w:pPr>
        <w:pStyle w:val="Prrafodelista"/>
        <w:numPr>
          <w:ilvl w:val="0"/>
          <w:numId w:val="2"/>
        </w:numPr>
        <w:rPr>
          <w:lang w:val="es-ES"/>
        </w:rPr>
      </w:pPr>
      <w:r w:rsidRPr="005A2192">
        <w:rPr>
          <w:lang w:val="es-ES"/>
        </w:rPr>
        <w:t xml:space="preserve">Se procede a conectar al equipo directo por SSH, </w:t>
      </w:r>
      <w:proofErr w:type="spellStart"/>
      <w:r w:rsidRPr="005A2192">
        <w:rPr>
          <w:lang w:val="es-ES"/>
        </w:rPr>
        <w:t>ingresau</w:t>
      </w:r>
      <w:proofErr w:type="spellEnd"/>
      <w:r w:rsidRPr="005A2192">
        <w:rPr>
          <w:lang w:val="es-ES"/>
        </w:rPr>
        <w:t xml:space="preserve"> el usuario de red y presionar “ENTER” para continuar con el proceso.</w:t>
      </w:r>
    </w:p>
    <w:p w14:paraId="2A053DEE" w14:textId="09ECDD3B" w:rsidR="005A2192" w:rsidRDefault="005A2192" w:rsidP="005A2192">
      <w:pPr>
        <w:jc w:val="center"/>
        <w:rPr>
          <w:lang w:val="es-ES"/>
        </w:rPr>
      </w:pPr>
      <w:r w:rsidRPr="005A2192">
        <w:rPr>
          <w:noProof/>
          <w:lang w:val="es-ES"/>
        </w:rPr>
        <w:drawing>
          <wp:inline distT="0" distB="0" distL="0" distR="0" wp14:anchorId="46B7BB8B" wp14:editId="57D1F9B4">
            <wp:extent cx="4972050" cy="28702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2870200"/>
                    </a:xfrm>
                    <a:prstGeom prst="rect">
                      <a:avLst/>
                    </a:prstGeom>
                    <a:noFill/>
                    <a:ln>
                      <a:noFill/>
                    </a:ln>
                  </pic:spPr>
                </pic:pic>
              </a:graphicData>
            </a:graphic>
          </wp:inline>
        </w:drawing>
      </w:r>
    </w:p>
    <w:p w14:paraId="5EEFC3A6" w14:textId="4BAC7FD9" w:rsidR="005A2192" w:rsidRDefault="005A2192" w:rsidP="005A2192">
      <w:pPr>
        <w:jc w:val="center"/>
        <w:rPr>
          <w:lang w:val="es-ES"/>
        </w:rPr>
      </w:pPr>
    </w:p>
    <w:p w14:paraId="33B18904" w14:textId="77777777" w:rsidR="005A2192" w:rsidRDefault="005A2192" w:rsidP="005A2192">
      <w:pPr>
        <w:jc w:val="center"/>
        <w:rPr>
          <w:lang w:val="es-ES"/>
        </w:rPr>
      </w:pPr>
    </w:p>
    <w:p w14:paraId="3197AC94" w14:textId="77777777" w:rsidR="005A2192" w:rsidRPr="005A2192" w:rsidRDefault="005A2192" w:rsidP="005A2192">
      <w:pPr>
        <w:rPr>
          <w:lang w:val="es-ES"/>
        </w:rPr>
      </w:pPr>
    </w:p>
    <w:p w14:paraId="031AB7DF" w14:textId="14490033" w:rsidR="005A2192" w:rsidRPr="005A2192" w:rsidRDefault="005A2192" w:rsidP="005A2192">
      <w:pPr>
        <w:pStyle w:val="Prrafodelista"/>
        <w:numPr>
          <w:ilvl w:val="0"/>
          <w:numId w:val="2"/>
        </w:numPr>
        <w:rPr>
          <w:lang w:val="es-ES"/>
        </w:rPr>
      </w:pPr>
      <w:r w:rsidRPr="005A2192">
        <w:rPr>
          <w:lang w:val="es-ES"/>
        </w:rPr>
        <w:t>Cuando se solicite el ingreso de la contraseña se procede a dejar la opción en blanco y se procede a presionar la tecla “ENTER”.</w:t>
      </w:r>
    </w:p>
    <w:p w14:paraId="4B37E235" w14:textId="2A688A90" w:rsidR="005A2192" w:rsidRDefault="005A2192" w:rsidP="005A2192">
      <w:pPr>
        <w:jc w:val="center"/>
        <w:rPr>
          <w:lang w:val="es-ES"/>
        </w:rPr>
      </w:pPr>
      <w:r w:rsidRPr="005A2192">
        <w:rPr>
          <w:noProof/>
          <w:lang w:val="es-ES"/>
        </w:rPr>
        <w:drawing>
          <wp:inline distT="0" distB="0" distL="0" distR="0" wp14:anchorId="7DD2012D" wp14:editId="3FF32078">
            <wp:extent cx="4337050" cy="283845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2838450"/>
                    </a:xfrm>
                    <a:prstGeom prst="rect">
                      <a:avLst/>
                    </a:prstGeom>
                    <a:noFill/>
                    <a:ln>
                      <a:noFill/>
                    </a:ln>
                  </pic:spPr>
                </pic:pic>
              </a:graphicData>
            </a:graphic>
          </wp:inline>
        </w:drawing>
      </w:r>
    </w:p>
    <w:p w14:paraId="079870C3" w14:textId="77777777" w:rsidR="005A2192" w:rsidRPr="005A2192" w:rsidRDefault="005A2192" w:rsidP="005A2192">
      <w:pPr>
        <w:jc w:val="center"/>
        <w:rPr>
          <w:lang w:val="es-ES"/>
        </w:rPr>
      </w:pPr>
    </w:p>
    <w:p w14:paraId="08A99E64" w14:textId="7EFDA100" w:rsidR="00C63323" w:rsidRPr="005A2192" w:rsidRDefault="005A2192" w:rsidP="005A2192">
      <w:pPr>
        <w:pStyle w:val="Prrafodelista"/>
        <w:numPr>
          <w:ilvl w:val="0"/>
          <w:numId w:val="2"/>
        </w:numPr>
        <w:jc w:val="both"/>
        <w:rPr>
          <w:lang w:val="es-ES"/>
        </w:rPr>
      </w:pPr>
      <w:r w:rsidRPr="005A2192">
        <w:rPr>
          <w:lang w:val="es-ES"/>
        </w:rPr>
        <w:lastRenderedPageBreak/>
        <w:t>Se procede a ingresar la información de la última contraseña registrada o en su caso para primer cambio el ingreso de la contraseña por defecto, en la opción de nueva contraseña se ingresa la deseada teniendo en cuenta las características necesarias por la política de seguridad. (mínimo de 8 caracteres, debe contener letras y números y 1 carácter especial</w:t>
      </w:r>
      <w:proofErr w:type="gramStart"/>
      <w:r w:rsidRPr="005A2192">
        <w:rPr>
          <w:lang w:val="es-ES"/>
        </w:rPr>
        <w:t>).Luego</w:t>
      </w:r>
      <w:proofErr w:type="gramEnd"/>
      <w:r w:rsidRPr="005A2192">
        <w:rPr>
          <w:lang w:val="es-ES"/>
        </w:rPr>
        <w:t xml:space="preserve"> de presionar la tecla “ENTER”, el proceso de cambio de contraseña habrá finalizado con éxito.</w:t>
      </w:r>
    </w:p>
    <w:p w14:paraId="42ABAB16" w14:textId="635F992E" w:rsidR="005A2192" w:rsidRDefault="005A2192" w:rsidP="005A2192">
      <w:pPr>
        <w:jc w:val="center"/>
        <w:rPr>
          <w:lang w:val="es-ES"/>
        </w:rPr>
      </w:pPr>
      <w:r w:rsidRPr="005A2192">
        <w:rPr>
          <w:noProof/>
          <w:lang w:val="es-ES"/>
        </w:rPr>
        <w:drawing>
          <wp:inline distT="0" distB="0" distL="0" distR="0" wp14:anchorId="37D31F73" wp14:editId="15BF34F7">
            <wp:extent cx="4540250" cy="3124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0250" cy="3124200"/>
                    </a:xfrm>
                    <a:prstGeom prst="rect">
                      <a:avLst/>
                    </a:prstGeom>
                    <a:noFill/>
                    <a:ln>
                      <a:noFill/>
                    </a:ln>
                  </pic:spPr>
                </pic:pic>
              </a:graphicData>
            </a:graphic>
          </wp:inline>
        </w:drawing>
      </w:r>
    </w:p>
    <w:p w14:paraId="3AD85973" w14:textId="77777777" w:rsidR="005A2192" w:rsidRPr="005A2192" w:rsidRDefault="005A2192" w:rsidP="005A2192">
      <w:pPr>
        <w:rPr>
          <w:lang w:val="es-ES"/>
        </w:rPr>
      </w:pPr>
    </w:p>
    <w:sectPr w:rsidR="005A2192" w:rsidRPr="005A2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77F05"/>
    <w:multiLevelType w:val="hybridMultilevel"/>
    <w:tmpl w:val="84A63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EE1BBE"/>
    <w:multiLevelType w:val="hybridMultilevel"/>
    <w:tmpl w:val="E3C6A7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4B"/>
    <w:rsid w:val="00247C9C"/>
    <w:rsid w:val="00293871"/>
    <w:rsid w:val="005A2192"/>
    <w:rsid w:val="0071324B"/>
    <w:rsid w:val="00C63323"/>
    <w:rsid w:val="00CB459B"/>
    <w:rsid w:val="00F44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2F08"/>
  <w15:chartTrackingRefBased/>
  <w15:docId w15:val="{25C7BF06-ADC8-49B4-AE65-A77F966F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R. Giraldo Sandoval</dc:creator>
  <cp:keywords/>
  <dc:description/>
  <cp:lastModifiedBy>Edgar R. Giraldo Sandoval</cp:lastModifiedBy>
  <cp:revision>1</cp:revision>
  <dcterms:created xsi:type="dcterms:W3CDTF">2021-07-28T21:02:00Z</dcterms:created>
  <dcterms:modified xsi:type="dcterms:W3CDTF">2021-07-28T22:46:00Z</dcterms:modified>
</cp:coreProperties>
</file>